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3" w:rsidRPr="005A44DF" w:rsidRDefault="00293533" w:rsidP="00B53D55">
      <w:pPr>
        <w:spacing w:line="240" w:lineRule="auto"/>
        <w:jc w:val="center"/>
        <w:rPr>
          <w:rFonts w:eastAsia="Times New Roman" w:cs="Times New Roman"/>
          <w:lang w:eastAsia="es-ES"/>
        </w:rPr>
      </w:pPr>
    </w:p>
    <w:p w:rsidR="00293533" w:rsidRPr="00AC0BD4" w:rsidRDefault="001404D1" w:rsidP="00AC0BD4">
      <w:pPr>
        <w:spacing w:line="240" w:lineRule="auto"/>
        <w:rPr>
          <w:lang w:val="fr-FR"/>
        </w:rPr>
      </w:pPr>
      <w:r w:rsidRPr="00AC0BD4">
        <w:rPr>
          <w:lang w:val="fr-FR"/>
        </w:rPr>
        <w:t xml:space="preserve">Amandine </w:t>
      </w:r>
      <w:proofErr w:type="gramStart"/>
      <w:r w:rsidRPr="00AC0BD4">
        <w:rPr>
          <w:lang w:val="fr-FR"/>
        </w:rPr>
        <w:t>Savent</w:t>
      </w:r>
      <w:proofErr w:type="gramEnd"/>
      <w:r w:rsidR="00293533" w:rsidRPr="00AC0BD4">
        <w:rPr>
          <w:lang w:val="fr-FR"/>
        </w:rPr>
        <w:t xml:space="preserve"> </w:t>
      </w:r>
    </w:p>
    <w:p w:rsidR="00293533" w:rsidRPr="00AC0BD4" w:rsidRDefault="00293533" w:rsidP="00AC0BD4">
      <w:pPr>
        <w:spacing w:line="240" w:lineRule="auto"/>
        <w:rPr>
          <w:lang w:val="fr-FR"/>
        </w:rPr>
      </w:pPr>
      <w:r w:rsidRPr="00AC0BD4">
        <w:rPr>
          <w:lang w:val="fr-FR"/>
        </w:rPr>
        <w:t xml:space="preserve">10642, rue Monseigneur-Bourget </w:t>
      </w:r>
    </w:p>
    <w:p w:rsidR="00293533" w:rsidRPr="00AC0BD4" w:rsidRDefault="00293533" w:rsidP="00AC0BD4">
      <w:pPr>
        <w:spacing w:line="240" w:lineRule="auto"/>
        <w:rPr>
          <w:lang w:val="fr-FR"/>
        </w:rPr>
      </w:pPr>
      <w:r w:rsidRPr="00AC0BD4">
        <w:rPr>
          <w:lang w:val="fr-FR"/>
        </w:rPr>
        <w:t xml:space="preserve">Sainte-Thérèse (Québec) J7T 2Z9 </w:t>
      </w:r>
    </w:p>
    <w:p w:rsidR="001404D1" w:rsidRPr="00AC0BD4" w:rsidRDefault="001404D1" w:rsidP="00AC0BD4">
      <w:pPr>
        <w:spacing w:line="240" w:lineRule="auto"/>
        <w:rPr>
          <w:lang w:val="fr-FR"/>
        </w:rPr>
      </w:pPr>
    </w:p>
    <w:p w:rsidR="001404D1" w:rsidRPr="00AC0BD4" w:rsidRDefault="001404D1" w:rsidP="00AC0BD4">
      <w:pPr>
        <w:spacing w:line="240" w:lineRule="auto"/>
        <w:jc w:val="right"/>
        <w:rPr>
          <w:lang w:val="fr-FR"/>
        </w:rPr>
      </w:pPr>
      <w:proofErr w:type="spellStart"/>
      <w:r w:rsidRPr="00AC0BD4">
        <w:rPr>
          <w:lang w:val="fr-FR"/>
        </w:rPr>
        <w:t>Audiosonic</w:t>
      </w:r>
      <w:proofErr w:type="spellEnd"/>
      <w:r w:rsidRPr="00AC0BD4">
        <w:rPr>
          <w:lang w:val="fr-FR"/>
        </w:rPr>
        <w:t xml:space="preserve"> </w:t>
      </w:r>
      <w:proofErr w:type="spellStart"/>
      <w:r w:rsidRPr="00AC0BD4">
        <w:rPr>
          <w:lang w:val="fr-FR"/>
        </w:rPr>
        <w:t>Company</w:t>
      </w:r>
      <w:proofErr w:type="spellEnd"/>
    </w:p>
    <w:p w:rsidR="001404D1" w:rsidRPr="00AC0BD4" w:rsidRDefault="001404D1" w:rsidP="00AC0BD4">
      <w:pPr>
        <w:spacing w:line="240" w:lineRule="auto"/>
        <w:jc w:val="right"/>
        <w:rPr>
          <w:lang w:val="fr-FR"/>
        </w:rPr>
      </w:pPr>
      <w:r w:rsidRPr="00AC0BD4">
        <w:rPr>
          <w:lang w:val="fr-FR"/>
        </w:rPr>
        <w:t>10756, rue de fleur</w:t>
      </w:r>
    </w:p>
    <w:p w:rsidR="006C47A0" w:rsidRPr="00AC0BD4" w:rsidRDefault="001404D1" w:rsidP="00AC0BD4">
      <w:pPr>
        <w:spacing w:line="240" w:lineRule="auto"/>
        <w:jc w:val="right"/>
        <w:rPr>
          <w:lang w:val="fr-FR"/>
        </w:rPr>
      </w:pPr>
      <w:r w:rsidRPr="00AC0BD4">
        <w:rPr>
          <w:lang w:val="fr-FR"/>
        </w:rPr>
        <w:t>Paris</w:t>
      </w:r>
    </w:p>
    <w:p w:rsidR="006C47A0" w:rsidRPr="00AC0BD4" w:rsidRDefault="006C47A0" w:rsidP="001404D1">
      <w:pPr>
        <w:spacing w:line="240" w:lineRule="auto"/>
        <w:rPr>
          <w:rFonts w:eastAsia="Times New Roman" w:cs="Times New Roman"/>
          <w:lang w:val="fr-FR" w:eastAsia="es-ES"/>
        </w:rPr>
      </w:pPr>
    </w:p>
    <w:p w:rsidR="006C47A0" w:rsidRPr="00AC0BD4" w:rsidRDefault="006C47A0" w:rsidP="00AC0BD4">
      <w:pPr>
        <w:spacing w:line="240" w:lineRule="auto"/>
        <w:jc w:val="right"/>
        <w:rPr>
          <w:lang w:val="fr-FR"/>
        </w:rPr>
      </w:pPr>
      <w:r w:rsidRPr="00AC0BD4">
        <w:rPr>
          <w:lang w:val="fr-FR"/>
        </w:rPr>
        <w:t xml:space="preserve">Sainte-Thérèse, le 13 juin 2012 </w:t>
      </w:r>
    </w:p>
    <w:p w:rsidR="006C47A0" w:rsidRPr="00AC0BD4" w:rsidRDefault="006C47A0" w:rsidP="001404D1">
      <w:pPr>
        <w:spacing w:line="240" w:lineRule="auto"/>
        <w:rPr>
          <w:lang w:val="fr-FR"/>
        </w:rPr>
      </w:pPr>
    </w:p>
    <w:p w:rsidR="00293533" w:rsidRPr="00AC0BD4" w:rsidRDefault="005651E8" w:rsidP="00AC0BD4">
      <w:pPr>
        <w:tabs>
          <w:tab w:val="left" w:pos="2895"/>
        </w:tabs>
        <w:spacing w:line="240" w:lineRule="auto"/>
        <w:rPr>
          <w:b/>
          <w:lang w:val="fr-FR"/>
        </w:rPr>
      </w:pPr>
      <w:r w:rsidRPr="00AC0BD4">
        <w:rPr>
          <w:b/>
          <w:lang w:val="fr-FR"/>
        </w:rPr>
        <w:t>Objet : Plainte relative au service à la clientèle</w:t>
      </w:r>
    </w:p>
    <w:p w:rsidR="006C47A0" w:rsidRPr="00AC0BD4" w:rsidRDefault="006C47A0" w:rsidP="001404D1">
      <w:pPr>
        <w:tabs>
          <w:tab w:val="left" w:pos="2895"/>
        </w:tabs>
        <w:spacing w:line="240" w:lineRule="auto"/>
        <w:rPr>
          <w:b/>
          <w:lang w:val="fr-FR"/>
        </w:rPr>
      </w:pPr>
    </w:p>
    <w:p w:rsidR="00293533" w:rsidRPr="00AC0BD4" w:rsidRDefault="00293533" w:rsidP="001404D1">
      <w:pPr>
        <w:spacing w:line="240" w:lineRule="auto"/>
        <w:rPr>
          <w:lang w:val="fr-FR"/>
        </w:rPr>
      </w:pPr>
      <w:r w:rsidRPr="00AC0BD4">
        <w:rPr>
          <w:lang w:val="fr-FR"/>
        </w:rPr>
        <w:t>Monsieur,</w:t>
      </w:r>
    </w:p>
    <w:p w:rsidR="00293533" w:rsidRPr="00AC0BD4" w:rsidRDefault="00293533" w:rsidP="001404D1">
      <w:pPr>
        <w:spacing w:line="240" w:lineRule="auto"/>
        <w:rPr>
          <w:lang w:val="fr-FR"/>
        </w:rPr>
      </w:pPr>
      <w:r w:rsidRPr="00AC0BD4">
        <w:rPr>
          <w:lang w:val="fr-FR"/>
        </w:rPr>
        <w:t xml:space="preserve"> Le 2 juin 2012, nous avons acheté vingt ordinateurs de marque ABC et de modèle XYZ. Notre facture, dont vous trouverez copie ci-joint, porte le numéro 05-A-3023. </w:t>
      </w:r>
    </w:p>
    <w:p w:rsidR="00293533" w:rsidRPr="00AC0BD4" w:rsidRDefault="00293533" w:rsidP="001404D1">
      <w:pPr>
        <w:spacing w:line="240" w:lineRule="auto"/>
        <w:rPr>
          <w:lang w:val="fr-FR"/>
        </w:rPr>
      </w:pPr>
      <w:r w:rsidRPr="00AC0BD4">
        <w:rPr>
          <w:lang w:val="fr-FR"/>
        </w:rPr>
        <w:t>Depuis l’acquisition de ces ordinateurs, un appareil, dont le numéro de série est ABC 1234 YZ, ne fonctionne pas correctement : le lecteur de CD ne lit pas la totalité du contenu d’un disque compact. L’appareil étant sous garantie (voir pièce jointe), un de nos employés l’a apporté à deux reprises (les 6 et 9 juin 2012) à votre magasin pour que votre technicien p</w:t>
      </w:r>
      <w:r w:rsidR="005A44DF" w:rsidRPr="00AC0BD4">
        <w:rPr>
          <w:lang w:val="fr-FR"/>
        </w:rPr>
        <w:t xml:space="preserve">rocède à des tests et le répare. </w:t>
      </w:r>
      <w:r w:rsidRPr="00AC0BD4">
        <w:rPr>
          <w:lang w:val="fr-FR"/>
        </w:rPr>
        <w:t xml:space="preserve">Chaque fois que notre employé a repris possession de l’appareil, votre technicien lui a assuré que le problème était réglé, ce qui n’est pas exact, puisque le lecteur de CD ne lit toujours pas le contenu entier d’un disque compact. </w:t>
      </w:r>
    </w:p>
    <w:p w:rsidR="00293533" w:rsidRPr="00AC0BD4" w:rsidRDefault="00293533" w:rsidP="001404D1">
      <w:pPr>
        <w:spacing w:line="240" w:lineRule="auto"/>
        <w:rPr>
          <w:lang w:val="fr-FR"/>
        </w:rPr>
      </w:pPr>
      <w:r w:rsidRPr="00AC0BD4">
        <w:rPr>
          <w:lang w:val="fr-FR"/>
        </w:rPr>
        <w:t>Nous sommes un fidèle client de votre magasin depuis des années et nous avons toujours obtenu satisfaction. Nous ne remettons pas en cause ici la qualité de l’appareil, car un défaut de fabrication est toujours possible. Ce que nous déplorons, c’est le fait que votre technicien ait affirmé que l’appareil était réparé, alors que ce n’était pas le cas.</w:t>
      </w:r>
    </w:p>
    <w:p w:rsidR="006C47A0" w:rsidRPr="00AC0BD4" w:rsidRDefault="006C47A0" w:rsidP="001404D1">
      <w:pPr>
        <w:spacing w:line="240" w:lineRule="auto"/>
        <w:rPr>
          <w:rFonts w:cs="Arial"/>
          <w:iCs/>
          <w:lang w:val="fr-FR"/>
        </w:rPr>
      </w:pPr>
      <w:r w:rsidRPr="00AC0BD4">
        <w:rPr>
          <w:rFonts w:cs="Arial"/>
          <w:iCs/>
          <w:lang w:val="fr-FR"/>
        </w:rPr>
        <w:t>Dans l'attente de votre réponse, je vous prie d'agréer</w:t>
      </w:r>
      <w:r w:rsidR="00AC0BD4">
        <w:rPr>
          <w:rFonts w:cs="Arial"/>
          <w:iCs/>
          <w:lang w:val="fr-FR"/>
        </w:rPr>
        <w:t>, Monsieur,</w:t>
      </w:r>
      <w:r w:rsidRPr="00AC0BD4">
        <w:rPr>
          <w:rFonts w:cs="Arial"/>
          <w:iCs/>
          <w:lang w:val="fr-FR"/>
        </w:rPr>
        <w:t xml:space="preserve"> m</w:t>
      </w:r>
      <w:r w:rsidR="00AC0BD4">
        <w:rPr>
          <w:rFonts w:cs="Arial"/>
          <w:iCs/>
          <w:lang w:val="fr-FR"/>
        </w:rPr>
        <w:t>es sentiments distingués.</w:t>
      </w:r>
    </w:p>
    <w:p w:rsidR="001404D1" w:rsidRPr="00AC0BD4" w:rsidRDefault="00AC0BD4" w:rsidP="00AC0BD4">
      <w:pPr>
        <w:spacing w:line="240" w:lineRule="auto"/>
        <w:rPr>
          <w:lang w:val="fr-FR"/>
        </w:rPr>
      </w:pPr>
      <w:r>
        <w:rPr>
          <w:lang w:val="fr-FR"/>
        </w:rPr>
        <w:t xml:space="preserve">Amandine </w:t>
      </w:r>
      <w:proofErr w:type="gramStart"/>
      <w:r>
        <w:rPr>
          <w:lang w:val="fr-FR"/>
        </w:rPr>
        <w:t>Savent</w:t>
      </w:r>
      <w:proofErr w:type="gramEnd"/>
      <w:r>
        <w:rPr>
          <w:lang w:val="fr-FR"/>
        </w:rPr>
        <w:t>.</w:t>
      </w:r>
    </w:p>
    <w:p w:rsidR="001404D1" w:rsidRPr="00AC0BD4" w:rsidRDefault="001404D1" w:rsidP="001404D1">
      <w:pPr>
        <w:spacing w:line="240" w:lineRule="auto"/>
        <w:jc w:val="right"/>
        <w:rPr>
          <w:lang w:val="fr-FR"/>
        </w:rPr>
      </w:pPr>
    </w:p>
    <w:p w:rsidR="001404D1" w:rsidRPr="00AC0BD4" w:rsidRDefault="00AC0BD4" w:rsidP="001404D1">
      <w:pPr>
        <w:spacing w:line="240" w:lineRule="auto"/>
        <w:rPr>
          <w:lang w:val="fr-FR"/>
        </w:rPr>
      </w:pPr>
      <w:r>
        <w:rPr>
          <w:lang w:val="fr-FR"/>
        </w:rPr>
        <w:t>P.J.</w:t>
      </w:r>
      <w:r w:rsidR="001404D1" w:rsidRPr="00AC0BD4">
        <w:rPr>
          <w:lang w:val="fr-FR"/>
        </w:rPr>
        <w:t xml:space="preserve">: la </w:t>
      </w:r>
      <w:r>
        <w:rPr>
          <w:lang w:val="fr-FR"/>
        </w:rPr>
        <w:t>facture et la garantie du produit.</w:t>
      </w:r>
      <w:bookmarkStart w:id="0" w:name="_GoBack"/>
      <w:bookmarkEnd w:id="0"/>
    </w:p>
    <w:p w:rsidR="001404D1" w:rsidRPr="00AC0BD4" w:rsidRDefault="001404D1" w:rsidP="001404D1">
      <w:pPr>
        <w:spacing w:line="240" w:lineRule="auto"/>
        <w:rPr>
          <w:rFonts w:cs="Arial"/>
          <w:iCs/>
          <w:lang w:val="fr-FR"/>
        </w:rPr>
      </w:pPr>
    </w:p>
    <w:p w:rsidR="001404D1" w:rsidRPr="00AC0BD4" w:rsidRDefault="001404D1" w:rsidP="001404D1">
      <w:pPr>
        <w:spacing w:line="240" w:lineRule="auto"/>
        <w:rPr>
          <w:lang w:val="fr-FR"/>
        </w:rPr>
      </w:pPr>
    </w:p>
    <w:sectPr w:rsidR="001404D1" w:rsidRPr="00AC0BD4" w:rsidSect="002C79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2D5"/>
    <w:rsid w:val="001404D1"/>
    <w:rsid w:val="00293533"/>
    <w:rsid w:val="002C79E0"/>
    <w:rsid w:val="00320F42"/>
    <w:rsid w:val="005651E8"/>
    <w:rsid w:val="005A44DF"/>
    <w:rsid w:val="005C32D5"/>
    <w:rsid w:val="006C47A0"/>
    <w:rsid w:val="00793F54"/>
    <w:rsid w:val="00AA32E5"/>
    <w:rsid w:val="00AC0BD4"/>
    <w:rsid w:val="00B53D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C32D5"/>
  </w:style>
  <w:style w:type="character" w:styleId="Hipervnculo">
    <w:name w:val="Hyperlink"/>
    <w:basedOn w:val="Fuentedeprrafopredeter"/>
    <w:uiPriority w:val="99"/>
    <w:semiHidden/>
    <w:unhideWhenUsed/>
    <w:rsid w:val="005C32D5"/>
    <w:rPr>
      <w:color w:val="0000FF"/>
      <w:u w:val="single"/>
    </w:rPr>
  </w:style>
  <w:style w:type="character" w:styleId="nfasis">
    <w:name w:val="Emphasis"/>
    <w:basedOn w:val="Fuentedeprrafopredeter"/>
    <w:uiPriority w:val="20"/>
    <w:qFormat/>
    <w:rsid w:val="005C32D5"/>
    <w:rPr>
      <w:i/>
      <w:iCs/>
    </w:rPr>
  </w:style>
</w:styles>
</file>

<file path=word/webSettings.xml><?xml version="1.0" encoding="utf-8"?>
<w:webSettings xmlns:r="http://schemas.openxmlformats.org/officeDocument/2006/relationships" xmlns:w="http://schemas.openxmlformats.org/wordprocessingml/2006/main">
  <w:divs>
    <w:div w:id="4603286">
      <w:bodyDiv w:val="1"/>
      <w:marLeft w:val="0"/>
      <w:marRight w:val="0"/>
      <w:marTop w:val="0"/>
      <w:marBottom w:val="0"/>
      <w:divBdr>
        <w:top w:val="none" w:sz="0" w:space="0" w:color="auto"/>
        <w:left w:val="none" w:sz="0" w:space="0" w:color="auto"/>
        <w:bottom w:val="none" w:sz="0" w:space="0" w:color="auto"/>
        <w:right w:val="none" w:sz="0" w:space="0" w:color="auto"/>
      </w:divBdr>
      <w:divsChild>
        <w:div w:id="181844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summon</dc:creator>
  <cp:lastModifiedBy>summon</cp:lastModifiedBy>
  <cp:revision>2</cp:revision>
  <dcterms:created xsi:type="dcterms:W3CDTF">2016-06-03T07:36:00Z</dcterms:created>
  <dcterms:modified xsi:type="dcterms:W3CDTF">2016-06-03T07:36:00Z</dcterms:modified>
</cp:coreProperties>
</file>